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A7" w:rsidRP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72"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506172" w:rsidRPr="00063E42" w:rsidRDefault="00506172" w:rsidP="00063E42">
      <w:pPr>
        <w:pStyle w:val="Sub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b w:val="0"/>
          <w:bCs w:val="0"/>
          <w:szCs w:val="28"/>
        </w:rPr>
      </w:pPr>
      <w:r w:rsidRPr="00063E42">
        <w:rPr>
          <w:b w:val="0"/>
          <w:bCs w:val="0"/>
          <w:szCs w:val="28"/>
        </w:rPr>
        <w:t>Mission Statement</w:t>
      </w:r>
    </w:p>
    <w:p w:rsidR="00506172" w:rsidRPr="00506172" w:rsidRDefault="00506172" w:rsidP="00063E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 w:rsidRPr="00506172"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506172" w:rsidRPr="00506172" w:rsidRDefault="00506172" w:rsidP="00063E4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6172"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 w:rsidRPr="00506172"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506172" w:rsidRDefault="008A6FE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="00506172">
        <w:rPr>
          <w:rFonts w:ascii="Times New Roman" w:hAnsi="Times New Roman" w:cs="Times New Roman"/>
          <w:b/>
          <w:sz w:val="24"/>
          <w:szCs w:val="24"/>
        </w:rPr>
        <w:t xml:space="preserve"> Meeting – Board of Trustees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72" w:rsidRDefault="008A6FE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12</w:t>
      </w:r>
      <w:r w:rsidR="00506172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063E42" w:rsidRDefault="00063E4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FB1EE7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Session 6:30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61DD6" w:rsidRPr="004B09E1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  <w:r w:rsidR="004B09E1">
        <w:rPr>
          <w:rFonts w:ascii="Times New Roman" w:hAnsi="Times New Roman" w:cs="Times New Roman"/>
          <w:i/>
          <w:sz w:val="24"/>
          <w:szCs w:val="24"/>
        </w:rPr>
        <w:t xml:space="preserve"> 6:3</w:t>
      </w:r>
      <w:r w:rsidR="0063017C">
        <w:rPr>
          <w:rFonts w:ascii="Times New Roman" w:hAnsi="Times New Roman" w:cs="Times New Roman"/>
          <w:i/>
          <w:sz w:val="24"/>
          <w:szCs w:val="24"/>
        </w:rPr>
        <w:t>4</w:t>
      </w:r>
      <w:r w:rsidR="004B09E1">
        <w:rPr>
          <w:rFonts w:ascii="Times New Roman" w:hAnsi="Times New Roman" w:cs="Times New Roman"/>
          <w:i/>
          <w:sz w:val="24"/>
          <w:szCs w:val="24"/>
        </w:rPr>
        <w:t xml:space="preserve"> pm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ROLL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CALL</w:t>
      </w:r>
      <w:r w:rsidR="004B09E1">
        <w:rPr>
          <w:rFonts w:ascii="Times New Roman" w:hAnsi="Times New Roman" w:cs="Times New Roman"/>
          <w:i/>
          <w:sz w:val="24"/>
          <w:szCs w:val="24"/>
        </w:rPr>
        <w:t xml:space="preserve">  Absent</w:t>
      </w:r>
      <w:proofErr w:type="gramEnd"/>
      <w:r w:rsidR="004B09E1">
        <w:rPr>
          <w:rFonts w:ascii="Times New Roman" w:hAnsi="Times New Roman" w:cs="Times New Roman"/>
          <w:i/>
          <w:sz w:val="24"/>
          <w:szCs w:val="24"/>
        </w:rPr>
        <w:t xml:space="preserve">:  Trustees </w:t>
      </w:r>
      <w:r w:rsidR="007967F1">
        <w:rPr>
          <w:rFonts w:ascii="Times New Roman" w:hAnsi="Times New Roman" w:cs="Times New Roman"/>
          <w:i/>
          <w:sz w:val="24"/>
          <w:szCs w:val="24"/>
        </w:rPr>
        <w:t>Delbar</w:t>
      </w:r>
      <w:r w:rsidR="004B09E1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8A6FEE">
        <w:rPr>
          <w:rFonts w:ascii="Times New Roman" w:hAnsi="Times New Roman" w:cs="Times New Roman"/>
          <w:i/>
          <w:sz w:val="24"/>
          <w:szCs w:val="24"/>
        </w:rPr>
        <w:t>Johnson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Pr="00E43988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3988">
        <w:rPr>
          <w:rFonts w:ascii="Times New Roman" w:hAnsi="Times New Roman" w:cs="Times New Roman"/>
          <w:b/>
          <w:sz w:val="24"/>
          <w:szCs w:val="24"/>
          <w:u w:val="single"/>
        </w:rPr>
        <w:t>CONVENE TO CLOSED SESSION (6:00 p.m. – 6:30 p.m.)</w:t>
      </w:r>
    </w:p>
    <w:p w:rsidR="00361DD6" w:rsidRPr="00E43988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E43988">
        <w:rPr>
          <w:rFonts w:ascii="Times New Roman" w:hAnsi="Times New Roman" w:cs="Times New Roman"/>
          <w:sz w:val="24"/>
          <w:szCs w:val="24"/>
        </w:rPr>
        <w:tab/>
      </w:r>
      <w:r w:rsidRPr="00E43988">
        <w:rPr>
          <w:rFonts w:ascii="Times New Roman" w:hAnsi="Times New Roman" w:cs="Times New Roman"/>
          <w:sz w:val="24"/>
          <w:szCs w:val="24"/>
        </w:rPr>
        <w:tab/>
        <w:t>Potter Valley High School Office, 10401 Main Street, Potter Valley</w:t>
      </w:r>
    </w:p>
    <w:p w:rsidR="00361DD6" w:rsidRDefault="00361DD6" w:rsidP="00361DD6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E43988">
        <w:rPr>
          <w:rFonts w:ascii="Times New Roman" w:hAnsi="Times New Roman" w:cs="Times New Roman"/>
          <w:sz w:val="24"/>
          <w:szCs w:val="24"/>
        </w:rPr>
        <w:t>Personnel Actions (Government Code 54957)</w:t>
      </w:r>
    </w:p>
    <w:p w:rsidR="00A62EBE" w:rsidRPr="00E43988" w:rsidRDefault="0055124D" w:rsidP="00361DD6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Interdistrict Transfers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361DD6" w:rsidRPr="00B30F34" w:rsidRDefault="00B30F34" w:rsidP="00B30F34">
      <w:r>
        <w:t xml:space="preserve">        </w:t>
      </w:r>
      <w:r>
        <w:rPr>
          <w:i/>
          <w:szCs w:val="24"/>
        </w:rPr>
        <w:t>None</w:t>
      </w:r>
    </w:p>
    <w:p w:rsidR="00B30F34" w:rsidRDefault="00B30F3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PLEDGE OF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ALLEGIANCE</w:t>
      </w:r>
      <w:r w:rsidR="006B5A22" w:rsidRPr="006B5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A22">
        <w:rPr>
          <w:rFonts w:ascii="Times New Roman" w:hAnsi="Times New Roman" w:cs="Times New Roman"/>
          <w:i/>
          <w:sz w:val="24"/>
          <w:szCs w:val="24"/>
        </w:rPr>
        <w:t xml:space="preserve"> Led</w:t>
      </w:r>
      <w:proofErr w:type="gramEnd"/>
      <w:r w:rsidR="006B5A22">
        <w:rPr>
          <w:rFonts w:ascii="Times New Roman" w:hAnsi="Times New Roman" w:cs="Times New Roman"/>
          <w:i/>
          <w:sz w:val="24"/>
          <w:szCs w:val="24"/>
        </w:rPr>
        <w:t xml:space="preserve"> by </w:t>
      </w:r>
      <w:r w:rsidR="005C5138">
        <w:rPr>
          <w:rFonts w:ascii="Times New Roman" w:hAnsi="Times New Roman" w:cs="Times New Roman"/>
          <w:i/>
          <w:sz w:val="24"/>
          <w:szCs w:val="24"/>
        </w:rPr>
        <w:t xml:space="preserve">Trustee </w:t>
      </w:r>
      <w:r w:rsidR="00F71C5D">
        <w:rPr>
          <w:rFonts w:ascii="Times New Roman" w:hAnsi="Times New Roman" w:cs="Times New Roman"/>
          <w:i/>
          <w:sz w:val="24"/>
          <w:szCs w:val="24"/>
        </w:rPr>
        <w:t>Lindelef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6B5A22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6B5A22" w:rsidRPr="006B5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A22">
        <w:rPr>
          <w:rFonts w:ascii="Times New Roman" w:hAnsi="Times New Roman" w:cs="Times New Roman"/>
          <w:i/>
          <w:sz w:val="24"/>
          <w:szCs w:val="24"/>
        </w:rPr>
        <w:t xml:space="preserve"> MSC</w:t>
      </w:r>
      <w:proofErr w:type="gramEnd"/>
      <w:r w:rsidR="006B5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1C5D">
        <w:rPr>
          <w:rFonts w:ascii="Times New Roman" w:hAnsi="Times New Roman" w:cs="Times New Roman"/>
          <w:i/>
          <w:sz w:val="24"/>
          <w:szCs w:val="24"/>
        </w:rPr>
        <w:t>Riordan</w:t>
      </w:r>
      <w:r w:rsidR="0063017C">
        <w:rPr>
          <w:rFonts w:ascii="Times New Roman" w:hAnsi="Times New Roman" w:cs="Times New Roman"/>
          <w:i/>
          <w:sz w:val="24"/>
          <w:szCs w:val="24"/>
        </w:rPr>
        <w:t>/Aiello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ORGANIZATION UPDATES</w:t>
      </w:r>
    </w:p>
    <w:p w:rsidR="00283D7A" w:rsidRPr="00283D7A" w:rsidRDefault="00283D7A" w:rsidP="00283D7A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 w:rsidRPr="00283D7A">
        <w:rPr>
          <w:rFonts w:ascii="Times New Roman" w:hAnsi="Times New Roman" w:cs="Times New Roman"/>
          <w:b/>
          <w:i/>
          <w:sz w:val="24"/>
          <w:szCs w:val="24"/>
        </w:rPr>
        <w:t xml:space="preserve">Board Member Comments: </w:t>
      </w:r>
      <w:r w:rsidR="00F66C32">
        <w:rPr>
          <w:rFonts w:ascii="Times New Roman" w:hAnsi="Times New Roman" w:cs="Times New Roman"/>
          <w:i/>
          <w:sz w:val="24"/>
          <w:szCs w:val="24"/>
        </w:rPr>
        <w:t>Trustee Riordan announced the Wreaths Acr</w:t>
      </w:r>
      <w:bookmarkStart w:id="0" w:name="_GoBack"/>
      <w:bookmarkEnd w:id="0"/>
      <w:r w:rsidR="00F66C32">
        <w:rPr>
          <w:rFonts w:ascii="Times New Roman" w:hAnsi="Times New Roman" w:cs="Times New Roman"/>
          <w:i/>
          <w:sz w:val="24"/>
          <w:szCs w:val="24"/>
        </w:rPr>
        <w:t>oss America event will be held at the Potter Valley Cemetery on Saturday morning.</w:t>
      </w:r>
    </w:p>
    <w:p w:rsidR="008A6FEE" w:rsidRDefault="00283D7A" w:rsidP="00BD772C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 w:rsidRPr="00283D7A">
        <w:rPr>
          <w:rFonts w:ascii="Times New Roman" w:hAnsi="Times New Roman" w:cs="Times New Roman"/>
          <w:b/>
          <w:i/>
          <w:sz w:val="24"/>
          <w:szCs w:val="24"/>
        </w:rPr>
        <w:t>Superintendent:</w:t>
      </w:r>
      <w:r w:rsidRPr="00283D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954">
        <w:rPr>
          <w:rFonts w:ascii="Times New Roman" w:hAnsi="Times New Roman" w:cs="Times New Roman"/>
          <w:i/>
          <w:sz w:val="24"/>
          <w:szCs w:val="24"/>
        </w:rPr>
        <w:t>Holly</w:t>
      </w:r>
      <w:r w:rsidR="007967F1">
        <w:rPr>
          <w:rFonts w:ascii="Times New Roman" w:hAnsi="Times New Roman" w:cs="Times New Roman"/>
          <w:i/>
          <w:sz w:val="24"/>
          <w:szCs w:val="24"/>
        </w:rPr>
        <w:t xml:space="preserve"> McLaughlin reported </w:t>
      </w:r>
      <w:r w:rsidR="00330996">
        <w:rPr>
          <w:rFonts w:ascii="Times New Roman" w:hAnsi="Times New Roman" w:cs="Times New Roman"/>
          <w:i/>
          <w:sz w:val="24"/>
          <w:szCs w:val="24"/>
        </w:rPr>
        <w:t xml:space="preserve">that both </w:t>
      </w:r>
      <w:r w:rsidR="008A6FEE">
        <w:rPr>
          <w:rFonts w:ascii="Times New Roman" w:hAnsi="Times New Roman" w:cs="Times New Roman"/>
          <w:i/>
          <w:sz w:val="24"/>
          <w:szCs w:val="24"/>
        </w:rPr>
        <w:t xml:space="preserve">she and </w:t>
      </w:r>
      <w:r w:rsidR="00330996">
        <w:rPr>
          <w:rFonts w:ascii="Times New Roman" w:hAnsi="Times New Roman" w:cs="Times New Roman"/>
          <w:i/>
          <w:sz w:val="24"/>
          <w:szCs w:val="24"/>
        </w:rPr>
        <w:t xml:space="preserve">the Business Manager </w:t>
      </w:r>
      <w:r w:rsidR="008A6FEE">
        <w:rPr>
          <w:rFonts w:ascii="Times New Roman" w:hAnsi="Times New Roman" w:cs="Times New Roman"/>
          <w:i/>
          <w:sz w:val="24"/>
          <w:szCs w:val="24"/>
        </w:rPr>
        <w:t xml:space="preserve">have been involved in a </w:t>
      </w:r>
      <w:r w:rsidR="00AA43B0">
        <w:rPr>
          <w:rFonts w:ascii="Times New Roman" w:hAnsi="Times New Roman" w:cs="Times New Roman"/>
          <w:i/>
          <w:sz w:val="24"/>
          <w:szCs w:val="24"/>
        </w:rPr>
        <w:t xml:space="preserve">county-wide SELPA </w:t>
      </w:r>
      <w:r w:rsidR="0063017C">
        <w:rPr>
          <w:rFonts w:ascii="Times New Roman" w:hAnsi="Times New Roman" w:cs="Times New Roman"/>
          <w:i/>
          <w:sz w:val="24"/>
          <w:szCs w:val="24"/>
        </w:rPr>
        <w:t>workgroup</w:t>
      </w:r>
      <w:r w:rsidR="008A6F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43B0">
        <w:rPr>
          <w:rFonts w:ascii="Times New Roman" w:hAnsi="Times New Roman" w:cs="Times New Roman"/>
          <w:i/>
          <w:sz w:val="24"/>
          <w:szCs w:val="24"/>
        </w:rPr>
        <w:t>regarding</w:t>
      </w:r>
      <w:r w:rsidR="00630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630">
        <w:rPr>
          <w:rFonts w:ascii="Times New Roman" w:hAnsi="Times New Roman" w:cs="Times New Roman"/>
          <w:i/>
          <w:sz w:val="24"/>
          <w:szCs w:val="24"/>
        </w:rPr>
        <w:t>a</w:t>
      </w:r>
      <w:r w:rsidR="008A6FEE">
        <w:rPr>
          <w:rFonts w:ascii="Times New Roman" w:hAnsi="Times New Roman" w:cs="Times New Roman"/>
          <w:i/>
          <w:sz w:val="24"/>
          <w:szCs w:val="24"/>
        </w:rPr>
        <w:t xml:space="preserve"> new allocation model</w:t>
      </w:r>
      <w:r w:rsidR="00CC7630">
        <w:rPr>
          <w:rFonts w:ascii="Times New Roman" w:hAnsi="Times New Roman" w:cs="Times New Roman"/>
          <w:i/>
          <w:sz w:val="24"/>
          <w:szCs w:val="24"/>
        </w:rPr>
        <w:t xml:space="preserve"> for special education.  Although complete information </w:t>
      </w:r>
      <w:r w:rsidR="00330996">
        <w:rPr>
          <w:rFonts w:ascii="Times New Roman" w:hAnsi="Times New Roman" w:cs="Times New Roman"/>
          <w:i/>
          <w:sz w:val="24"/>
          <w:szCs w:val="24"/>
        </w:rPr>
        <w:t>is not yet available</w:t>
      </w:r>
      <w:r w:rsidR="00CC7630">
        <w:rPr>
          <w:rFonts w:ascii="Times New Roman" w:hAnsi="Times New Roman" w:cs="Times New Roman"/>
          <w:i/>
          <w:sz w:val="24"/>
          <w:szCs w:val="24"/>
        </w:rPr>
        <w:t xml:space="preserve">, it is known that </w:t>
      </w:r>
      <w:r w:rsidR="00330996">
        <w:rPr>
          <w:rFonts w:ascii="Times New Roman" w:hAnsi="Times New Roman" w:cs="Times New Roman"/>
          <w:i/>
          <w:sz w:val="24"/>
          <w:szCs w:val="24"/>
        </w:rPr>
        <w:t xml:space="preserve">under the new allocation, </w:t>
      </w:r>
      <w:r w:rsidR="00CC7630">
        <w:rPr>
          <w:rFonts w:ascii="Times New Roman" w:hAnsi="Times New Roman" w:cs="Times New Roman"/>
          <w:i/>
          <w:sz w:val="24"/>
          <w:szCs w:val="24"/>
        </w:rPr>
        <w:t xml:space="preserve">revenue </w:t>
      </w:r>
      <w:r w:rsidR="00330996">
        <w:rPr>
          <w:rFonts w:ascii="Times New Roman" w:hAnsi="Times New Roman" w:cs="Times New Roman"/>
          <w:i/>
          <w:sz w:val="24"/>
          <w:szCs w:val="24"/>
        </w:rPr>
        <w:t xml:space="preserve">will decrease which is especially problematic as </w:t>
      </w:r>
      <w:r w:rsidR="00CC7630">
        <w:rPr>
          <w:rFonts w:ascii="Times New Roman" w:hAnsi="Times New Roman" w:cs="Times New Roman"/>
          <w:i/>
          <w:sz w:val="24"/>
          <w:szCs w:val="24"/>
        </w:rPr>
        <w:t>cost</w:t>
      </w:r>
      <w:r w:rsidR="00AC41BE">
        <w:rPr>
          <w:rFonts w:ascii="Times New Roman" w:hAnsi="Times New Roman" w:cs="Times New Roman"/>
          <w:i/>
          <w:sz w:val="24"/>
          <w:szCs w:val="24"/>
        </w:rPr>
        <w:t>s</w:t>
      </w:r>
      <w:r w:rsidR="00CC7630">
        <w:rPr>
          <w:rFonts w:ascii="Times New Roman" w:hAnsi="Times New Roman" w:cs="Times New Roman"/>
          <w:i/>
          <w:sz w:val="24"/>
          <w:szCs w:val="24"/>
        </w:rPr>
        <w:t xml:space="preserve"> continue to increase.</w:t>
      </w:r>
    </w:p>
    <w:p w:rsidR="00BD772C" w:rsidRDefault="00BD772C" w:rsidP="00CC7630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BD772C">
        <w:rPr>
          <w:rFonts w:ascii="Times New Roman" w:hAnsi="Times New Roman" w:cs="Times New Roman"/>
          <w:b/>
          <w:i/>
          <w:sz w:val="24"/>
          <w:szCs w:val="24"/>
        </w:rPr>
        <w:t>High School Principal:</w:t>
      </w:r>
      <w:r w:rsidRPr="00BD772C">
        <w:rPr>
          <w:rFonts w:ascii="Times New Roman" w:hAnsi="Times New Roman" w:cs="Times New Roman"/>
          <w:sz w:val="24"/>
          <w:szCs w:val="24"/>
        </w:rPr>
        <w:t xml:space="preserve"> </w:t>
      </w:r>
      <w:r w:rsidR="00D57954">
        <w:rPr>
          <w:rFonts w:ascii="Times New Roman" w:hAnsi="Times New Roman" w:cs="Times New Roman"/>
          <w:i/>
          <w:sz w:val="24"/>
          <w:szCs w:val="24"/>
        </w:rPr>
        <w:t>Holly</w:t>
      </w:r>
      <w:r w:rsidRPr="00BD772C">
        <w:rPr>
          <w:rFonts w:ascii="Times New Roman" w:hAnsi="Times New Roman" w:cs="Times New Roman"/>
          <w:i/>
          <w:sz w:val="24"/>
          <w:szCs w:val="24"/>
        </w:rPr>
        <w:t xml:space="preserve"> McLaughlin spoke about the </w:t>
      </w:r>
      <w:r w:rsidR="008A6FEE">
        <w:rPr>
          <w:rFonts w:ascii="Times New Roman" w:hAnsi="Times New Roman" w:cs="Times New Roman"/>
          <w:i/>
          <w:sz w:val="24"/>
          <w:szCs w:val="24"/>
        </w:rPr>
        <w:t xml:space="preserve">upcoming </w:t>
      </w:r>
      <w:r w:rsidR="00CC7630">
        <w:rPr>
          <w:rFonts w:ascii="Times New Roman" w:hAnsi="Times New Roman" w:cs="Times New Roman"/>
          <w:i/>
          <w:sz w:val="24"/>
          <w:szCs w:val="24"/>
        </w:rPr>
        <w:t xml:space="preserve">events, including finals, Winter Ball, </w:t>
      </w:r>
      <w:r w:rsidR="00F66C32">
        <w:rPr>
          <w:rFonts w:ascii="Times New Roman" w:hAnsi="Times New Roman" w:cs="Times New Roman"/>
          <w:i/>
          <w:sz w:val="24"/>
          <w:szCs w:val="24"/>
        </w:rPr>
        <w:t>and</w:t>
      </w:r>
      <w:r w:rsidR="00CC7630">
        <w:rPr>
          <w:rFonts w:ascii="Times New Roman" w:hAnsi="Times New Roman" w:cs="Times New Roman"/>
          <w:i/>
          <w:sz w:val="24"/>
          <w:szCs w:val="24"/>
        </w:rPr>
        <w:t xml:space="preserve"> as a busy basketball schedule.  She additionally reported the </w:t>
      </w:r>
      <w:r w:rsidR="00180554">
        <w:rPr>
          <w:rFonts w:ascii="Times New Roman" w:hAnsi="Times New Roman" w:cs="Times New Roman"/>
          <w:i/>
          <w:sz w:val="24"/>
          <w:szCs w:val="24"/>
        </w:rPr>
        <w:t xml:space="preserve">High School </w:t>
      </w:r>
      <w:r w:rsidR="00CC7630">
        <w:rPr>
          <w:rFonts w:ascii="Times New Roman" w:hAnsi="Times New Roman" w:cs="Times New Roman"/>
          <w:i/>
          <w:sz w:val="24"/>
          <w:szCs w:val="24"/>
        </w:rPr>
        <w:t>i</w:t>
      </w:r>
      <w:r w:rsidR="008A6FEE">
        <w:rPr>
          <w:rFonts w:ascii="Times New Roman" w:hAnsi="Times New Roman" w:cs="Times New Roman"/>
          <w:i/>
          <w:sz w:val="24"/>
          <w:szCs w:val="24"/>
        </w:rPr>
        <w:t>s looking at</w:t>
      </w:r>
      <w:r w:rsidR="00CC7630">
        <w:rPr>
          <w:rFonts w:ascii="Times New Roman" w:hAnsi="Times New Roman" w:cs="Times New Roman"/>
          <w:i/>
          <w:sz w:val="24"/>
          <w:szCs w:val="24"/>
        </w:rPr>
        <w:t xml:space="preserve"> way</w:t>
      </w:r>
      <w:r w:rsidR="00180554">
        <w:rPr>
          <w:rFonts w:ascii="Times New Roman" w:hAnsi="Times New Roman" w:cs="Times New Roman"/>
          <w:i/>
          <w:sz w:val="24"/>
          <w:szCs w:val="24"/>
        </w:rPr>
        <w:t>s</w:t>
      </w:r>
      <w:r w:rsidR="00CC7630">
        <w:rPr>
          <w:rFonts w:ascii="Times New Roman" w:hAnsi="Times New Roman" w:cs="Times New Roman"/>
          <w:i/>
          <w:sz w:val="24"/>
          <w:szCs w:val="24"/>
        </w:rPr>
        <w:t xml:space="preserve"> to imp</w:t>
      </w:r>
      <w:r w:rsidR="00AC41BE">
        <w:rPr>
          <w:rFonts w:ascii="Times New Roman" w:hAnsi="Times New Roman" w:cs="Times New Roman"/>
          <w:i/>
          <w:sz w:val="24"/>
          <w:szCs w:val="24"/>
        </w:rPr>
        <w:t>rove attendance as the current</w:t>
      </w:r>
      <w:r w:rsidR="00CC7630">
        <w:rPr>
          <w:rFonts w:ascii="Times New Roman" w:hAnsi="Times New Roman" w:cs="Times New Roman"/>
          <w:i/>
          <w:sz w:val="24"/>
          <w:szCs w:val="24"/>
        </w:rPr>
        <w:t xml:space="preserve"> ADA is below 88%.  T</w:t>
      </w:r>
      <w:r w:rsidR="008A6FEE">
        <w:rPr>
          <w:rFonts w:ascii="Times New Roman" w:hAnsi="Times New Roman" w:cs="Times New Roman"/>
          <w:i/>
          <w:sz w:val="24"/>
          <w:szCs w:val="24"/>
        </w:rPr>
        <w:t xml:space="preserve">he elementary has had </w:t>
      </w:r>
      <w:r w:rsidR="00180554">
        <w:rPr>
          <w:rFonts w:ascii="Times New Roman" w:hAnsi="Times New Roman" w:cs="Times New Roman"/>
          <w:i/>
          <w:sz w:val="24"/>
          <w:szCs w:val="24"/>
        </w:rPr>
        <w:t>very</w:t>
      </w:r>
      <w:r w:rsidR="008A6FEE">
        <w:rPr>
          <w:rFonts w:ascii="Times New Roman" w:hAnsi="Times New Roman" w:cs="Times New Roman"/>
          <w:i/>
          <w:sz w:val="24"/>
          <w:szCs w:val="24"/>
        </w:rPr>
        <w:t xml:space="preserve"> strong</w:t>
      </w:r>
      <w:r w:rsidR="00CC76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554">
        <w:rPr>
          <w:rFonts w:ascii="Times New Roman" w:hAnsi="Times New Roman" w:cs="Times New Roman"/>
          <w:i/>
          <w:sz w:val="24"/>
          <w:szCs w:val="24"/>
        </w:rPr>
        <w:t>attendance</w:t>
      </w:r>
      <w:r w:rsidR="00CC7630">
        <w:rPr>
          <w:rFonts w:ascii="Times New Roman" w:hAnsi="Times New Roman" w:cs="Times New Roman"/>
          <w:i/>
          <w:sz w:val="24"/>
          <w:szCs w:val="24"/>
        </w:rPr>
        <w:t xml:space="preserve"> the first part of this school year.  </w:t>
      </w:r>
      <w:r w:rsidR="00F8726F">
        <w:rPr>
          <w:rFonts w:ascii="Times New Roman" w:hAnsi="Times New Roman" w:cs="Times New Roman"/>
          <w:i/>
          <w:sz w:val="24"/>
          <w:szCs w:val="24"/>
        </w:rPr>
        <w:t xml:space="preserve">Saturday School </w:t>
      </w:r>
      <w:r w:rsidR="00CC7630">
        <w:rPr>
          <w:rFonts w:ascii="Times New Roman" w:hAnsi="Times New Roman" w:cs="Times New Roman"/>
          <w:i/>
          <w:sz w:val="24"/>
          <w:szCs w:val="24"/>
        </w:rPr>
        <w:t xml:space="preserve">will be held </w:t>
      </w:r>
      <w:r w:rsidR="00F8726F">
        <w:rPr>
          <w:rFonts w:ascii="Times New Roman" w:hAnsi="Times New Roman" w:cs="Times New Roman"/>
          <w:i/>
          <w:sz w:val="24"/>
          <w:szCs w:val="24"/>
        </w:rPr>
        <w:t xml:space="preserve">more often </w:t>
      </w:r>
      <w:r w:rsidR="00CC7630">
        <w:rPr>
          <w:rFonts w:ascii="Times New Roman" w:hAnsi="Times New Roman" w:cs="Times New Roman"/>
          <w:i/>
          <w:sz w:val="24"/>
          <w:szCs w:val="24"/>
        </w:rPr>
        <w:t xml:space="preserve">in an effort </w:t>
      </w:r>
      <w:r w:rsidR="00F8726F">
        <w:rPr>
          <w:rFonts w:ascii="Times New Roman" w:hAnsi="Times New Roman" w:cs="Times New Roman"/>
          <w:i/>
          <w:sz w:val="24"/>
          <w:szCs w:val="24"/>
        </w:rPr>
        <w:t>to improve numbers.</w:t>
      </w:r>
      <w:r w:rsidR="00CC763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9085D" w:rsidRPr="001940C1" w:rsidRDefault="0059085D" w:rsidP="0059085D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 w:rsidRPr="001940C1">
        <w:rPr>
          <w:rFonts w:ascii="Times New Roman" w:hAnsi="Times New Roman" w:cs="Times New Roman"/>
          <w:b/>
          <w:i/>
          <w:sz w:val="24"/>
          <w:szCs w:val="24"/>
        </w:rPr>
        <w:t>Elementary Principal:</w:t>
      </w:r>
      <w:r w:rsidRPr="001940C1">
        <w:rPr>
          <w:rFonts w:ascii="Times New Roman" w:hAnsi="Times New Roman" w:cs="Times New Roman"/>
          <w:i/>
          <w:sz w:val="24"/>
          <w:szCs w:val="24"/>
        </w:rPr>
        <w:t xml:space="preserve"> Lori Candelaria (see attached)</w:t>
      </w:r>
    </w:p>
    <w:p w:rsidR="0059085D" w:rsidRPr="0059085D" w:rsidRDefault="0059085D" w:rsidP="0059085D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 w:rsidRPr="0059085D">
        <w:rPr>
          <w:rFonts w:ascii="Times New Roman" w:hAnsi="Times New Roman" w:cs="Times New Roman"/>
          <w:b/>
          <w:i/>
          <w:sz w:val="24"/>
          <w:szCs w:val="24"/>
        </w:rPr>
        <w:lastRenderedPageBreak/>
        <w:t>PVTA:</w:t>
      </w:r>
      <w:r w:rsidRPr="00590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554">
        <w:rPr>
          <w:rFonts w:ascii="Times New Roman" w:hAnsi="Times New Roman" w:cs="Times New Roman"/>
          <w:i/>
          <w:sz w:val="24"/>
          <w:szCs w:val="24"/>
        </w:rPr>
        <w:t>Nicole Stoughton reported that parent/teacher c</w:t>
      </w:r>
      <w:r w:rsidR="00CC7630">
        <w:rPr>
          <w:rFonts w:ascii="Times New Roman" w:hAnsi="Times New Roman" w:cs="Times New Roman"/>
          <w:i/>
          <w:sz w:val="24"/>
          <w:szCs w:val="24"/>
        </w:rPr>
        <w:t xml:space="preserve">onference </w:t>
      </w:r>
      <w:r w:rsidR="00180554">
        <w:rPr>
          <w:rFonts w:ascii="Times New Roman" w:hAnsi="Times New Roman" w:cs="Times New Roman"/>
          <w:i/>
          <w:sz w:val="24"/>
          <w:szCs w:val="24"/>
        </w:rPr>
        <w:t>had gone well</w:t>
      </w:r>
      <w:r w:rsidR="00CC7630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180554">
        <w:rPr>
          <w:rFonts w:ascii="Times New Roman" w:hAnsi="Times New Roman" w:cs="Times New Roman"/>
          <w:i/>
          <w:sz w:val="24"/>
          <w:szCs w:val="24"/>
        </w:rPr>
        <w:t xml:space="preserve">She noted that this </w:t>
      </w:r>
      <w:r w:rsidR="00CC7630">
        <w:rPr>
          <w:rFonts w:ascii="Times New Roman" w:hAnsi="Times New Roman" w:cs="Times New Roman"/>
          <w:i/>
          <w:sz w:val="24"/>
          <w:szCs w:val="24"/>
        </w:rPr>
        <w:t xml:space="preserve">is a busy time of year </w:t>
      </w:r>
      <w:r w:rsidR="00AC41BE">
        <w:rPr>
          <w:rFonts w:ascii="Times New Roman" w:hAnsi="Times New Roman" w:cs="Times New Roman"/>
          <w:i/>
          <w:sz w:val="24"/>
          <w:szCs w:val="24"/>
        </w:rPr>
        <w:t>f</w:t>
      </w:r>
      <w:r w:rsidR="007A7FC9">
        <w:rPr>
          <w:rFonts w:ascii="Times New Roman" w:hAnsi="Times New Roman" w:cs="Times New Roman"/>
          <w:i/>
          <w:sz w:val="24"/>
          <w:szCs w:val="24"/>
        </w:rPr>
        <w:t xml:space="preserve">or staff, </w:t>
      </w:r>
      <w:r w:rsidR="00CC7630">
        <w:rPr>
          <w:rFonts w:ascii="Times New Roman" w:hAnsi="Times New Roman" w:cs="Times New Roman"/>
          <w:i/>
          <w:sz w:val="24"/>
          <w:szCs w:val="24"/>
        </w:rPr>
        <w:t>with preparation for the upcoming Winter Performance.</w:t>
      </w:r>
    </w:p>
    <w:p w:rsidR="0059085D" w:rsidRPr="0059085D" w:rsidRDefault="0059085D" w:rsidP="0059085D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 w:rsidRPr="0059085D">
        <w:rPr>
          <w:rFonts w:ascii="Times New Roman" w:hAnsi="Times New Roman" w:cs="Times New Roman"/>
          <w:b/>
          <w:i/>
          <w:sz w:val="24"/>
          <w:szCs w:val="24"/>
        </w:rPr>
        <w:t>PVCEA:</w:t>
      </w:r>
      <w:r w:rsidRPr="0059085D">
        <w:rPr>
          <w:rFonts w:ascii="Times New Roman" w:hAnsi="Times New Roman" w:cs="Times New Roman"/>
          <w:i/>
          <w:sz w:val="24"/>
          <w:szCs w:val="24"/>
        </w:rPr>
        <w:t xml:space="preserve"> None</w:t>
      </w:r>
      <w:r w:rsidR="00CC76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772C" w:rsidRDefault="0059085D" w:rsidP="0059085D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 w:rsidRPr="0059085D">
        <w:rPr>
          <w:rFonts w:ascii="Times New Roman" w:hAnsi="Times New Roman" w:cs="Times New Roman"/>
          <w:b/>
          <w:i/>
          <w:sz w:val="24"/>
          <w:szCs w:val="24"/>
        </w:rPr>
        <w:t>ASB</w:t>
      </w:r>
      <w:r w:rsidRPr="0059085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C7630">
        <w:rPr>
          <w:rFonts w:ascii="Times New Roman" w:hAnsi="Times New Roman" w:cs="Times New Roman"/>
          <w:i/>
          <w:sz w:val="24"/>
          <w:szCs w:val="24"/>
        </w:rPr>
        <w:t xml:space="preserve">Emily </w:t>
      </w:r>
      <w:r w:rsidR="00121FC2">
        <w:rPr>
          <w:rFonts w:ascii="Times New Roman" w:hAnsi="Times New Roman" w:cs="Times New Roman"/>
          <w:i/>
          <w:sz w:val="24"/>
          <w:szCs w:val="24"/>
        </w:rPr>
        <w:t>Lawson</w:t>
      </w:r>
      <w:r w:rsidR="00CC76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76A5">
        <w:rPr>
          <w:rFonts w:ascii="Times New Roman" w:hAnsi="Times New Roman" w:cs="Times New Roman"/>
          <w:i/>
          <w:sz w:val="24"/>
          <w:szCs w:val="24"/>
        </w:rPr>
        <w:t xml:space="preserve">reported the FFA open/closing </w:t>
      </w:r>
      <w:r w:rsidR="00C576A5" w:rsidRPr="00F66C32">
        <w:rPr>
          <w:rFonts w:ascii="Times New Roman" w:hAnsi="Times New Roman" w:cs="Times New Roman"/>
          <w:i/>
          <w:sz w:val="24"/>
          <w:szCs w:val="24"/>
        </w:rPr>
        <w:t>ceremony</w:t>
      </w:r>
      <w:r w:rsidR="00AC41BE">
        <w:rPr>
          <w:rFonts w:ascii="Times New Roman" w:hAnsi="Times New Roman" w:cs="Times New Roman"/>
          <w:i/>
          <w:sz w:val="24"/>
          <w:szCs w:val="24"/>
        </w:rPr>
        <w:t xml:space="preserve"> has been pushed to January.  T</w:t>
      </w:r>
      <w:r w:rsidR="00C576A5">
        <w:rPr>
          <w:rFonts w:ascii="Times New Roman" w:hAnsi="Times New Roman" w:cs="Times New Roman"/>
          <w:i/>
          <w:sz w:val="24"/>
          <w:szCs w:val="24"/>
        </w:rPr>
        <w:t>here is curr</w:t>
      </w:r>
      <w:r w:rsidR="00180554">
        <w:rPr>
          <w:rFonts w:ascii="Times New Roman" w:hAnsi="Times New Roman" w:cs="Times New Roman"/>
          <w:i/>
          <w:sz w:val="24"/>
          <w:szCs w:val="24"/>
        </w:rPr>
        <w:t xml:space="preserve">ently a canned food drive underway </w:t>
      </w:r>
      <w:r w:rsidR="00C576A5">
        <w:rPr>
          <w:rFonts w:ascii="Times New Roman" w:hAnsi="Times New Roman" w:cs="Times New Roman"/>
          <w:i/>
          <w:sz w:val="24"/>
          <w:szCs w:val="24"/>
        </w:rPr>
        <w:t xml:space="preserve">and both the boys and girls basketball </w:t>
      </w:r>
      <w:r w:rsidR="00AC41BE">
        <w:rPr>
          <w:rFonts w:ascii="Times New Roman" w:hAnsi="Times New Roman" w:cs="Times New Roman"/>
          <w:i/>
          <w:sz w:val="24"/>
          <w:szCs w:val="24"/>
        </w:rPr>
        <w:t>teams</w:t>
      </w:r>
      <w:r w:rsidR="00C576A5">
        <w:rPr>
          <w:rFonts w:ascii="Times New Roman" w:hAnsi="Times New Roman" w:cs="Times New Roman"/>
          <w:i/>
          <w:sz w:val="24"/>
          <w:szCs w:val="24"/>
        </w:rPr>
        <w:t xml:space="preserve"> place</w:t>
      </w:r>
      <w:r w:rsidR="00180554">
        <w:rPr>
          <w:rFonts w:ascii="Times New Roman" w:hAnsi="Times New Roman" w:cs="Times New Roman"/>
          <w:i/>
          <w:sz w:val="24"/>
          <w:szCs w:val="24"/>
        </w:rPr>
        <w:t>d</w:t>
      </w:r>
      <w:r w:rsidR="00C576A5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C576A5" w:rsidRPr="00C576A5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C576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&amp;</w:t>
      </w:r>
      <w:r w:rsidR="00C576A5">
        <w:rPr>
          <w:rFonts w:ascii="Times New Roman" w:hAnsi="Times New Roman" w:cs="Times New Roman"/>
          <w:i/>
          <w:sz w:val="24"/>
          <w:szCs w:val="24"/>
        </w:rPr>
        <w:t>4</w:t>
      </w:r>
      <w:r w:rsidR="00C576A5" w:rsidRPr="00C576A5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C576A5">
        <w:rPr>
          <w:rFonts w:ascii="Times New Roman" w:hAnsi="Times New Roman" w:cs="Times New Roman"/>
          <w:i/>
          <w:sz w:val="24"/>
          <w:szCs w:val="24"/>
        </w:rPr>
        <w:t xml:space="preserve"> in the recent </w:t>
      </w:r>
      <w:r w:rsidR="00772F04">
        <w:rPr>
          <w:rFonts w:ascii="Times New Roman" w:hAnsi="Times New Roman" w:cs="Times New Roman"/>
          <w:i/>
          <w:sz w:val="24"/>
          <w:szCs w:val="24"/>
        </w:rPr>
        <w:t>Upper Lake</w:t>
      </w:r>
      <w:r w:rsidR="00C57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1BE">
        <w:rPr>
          <w:rFonts w:ascii="Times New Roman" w:hAnsi="Times New Roman" w:cs="Times New Roman"/>
          <w:i/>
          <w:sz w:val="24"/>
          <w:szCs w:val="24"/>
        </w:rPr>
        <w:t xml:space="preserve">tournament.  </w:t>
      </w:r>
    </w:p>
    <w:p w:rsidR="0059085D" w:rsidRDefault="0059085D" w:rsidP="0059085D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F71C5D" w:rsidRDefault="00F71C5D" w:rsidP="00F71C5D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OATHS OF OFFICE</w:t>
      </w:r>
    </w:p>
    <w:p w:rsidR="00F71C5D" w:rsidRPr="00F71C5D" w:rsidRDefault="00F71C5D" w:rsidP="00F71C5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i/>
          <w:sz w:val="24"/>
          <w:szCs w:val="24"/>
        </w:rPr>
      </w:pPr>
      <w:r w:rsidRPr="00F71C5D">
        <w:rPr>
          <w:rFonts w:ascii="Times New Roman" w:hAnsi="Times New Roman" w:cs="Times New Roman"/>
          <w:i/>
          <w:sz w:val="24"/>
          <w:szCs w:val="24"/>
        </w:rPr>
        <w:t xml:space="preserve">        Oaths </w:t>
      </w:r>
      <w:r w:rsidR="00AC41BE">
        <w:rPr>
          <w:rFonts w:ascii="Times New Roman" w:hAnsi="Times New Roman" w:cs="Times New Roman"/>
          <w:i/>
          <w:sz w:val="24"/>
          <w:szCs w:val="24"/>
        </w:rPr>
        <w:t>were administered to r</w:t>
      </w:r>
      <w:r w:rsidRPr="00F71C5D">
        <w:rPr>
          <w:rFonts w:ascii="Times New Roman" w:hAnsi="Times New Roman" w:cs="Times New Roman"/>
          <w:i/>
          <w:sz w:val="24"/>
          <w:szCs w:val="24"/>
        </w:rPr>
        <w:t xml:space="preserve">eappointed Trustees Aiello &amp; Riordan                                        </w:t>
      </w:r>
    </w:p>
    <w:p w:rsidR="00F71C5D" w:rsidRDefault="00F71C5D" w:rsidP="00F71C5D">
      <w:pPr>
        <w:pStyle w:val="NoSpacing"/>
        <w:tabs>
          <w:tab w:val="right" w:pos="360"/>
          <w:tab w:val="left" w:pos="540"/>
          <w:tab w:val="left" w:pos="14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D553E" w:rsidRDefault="00F71C5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</w:t>
      </w:r>
      <w:r w:rsidR="003D553E">
        <w:rPr>
          <w:rFonts w:ascii="Times New Roman" w:hAnsi="Times New Roman" w:cs="Times New Roman"/>
          <w:b/>
          <w:sz w:val="24"/>
          <w:szCs w:val="24"/>
        </w:rPr>
        <w:t>.</w:t>
      </w:r>
      <w:r w:rsidR="003D553E">
        <w:rPr>
          <w:rFonts w:ascii="Times New Roman" w:hAnsi="Times New Roman" w:cs="Times New Roman"/>
          <w:b/>
          <w:sz w:val="24"/>
          <w:szCs w:val="24"/>
        </w:rPr>
        <w:tab/>
      </w:r>
      <w:r w:rsidR="003D553E">
        <w:rPr>
          <w:rFonts w:ascii="Times New Roman" w:hAnsi="Times New Roman" w:cs="Times New Roman"/>
          <w:b/>
          <w:sz w:val="24"/>
          <w:szCs w:val="24"/>
          <w:u w:val="single"/>
        </w:rPr>
        <w:t>COMMUNITY INPUT</w:t>
      </w:r>
    </w:p>
    <w:p w:rsidR="00D233F0" w:rsidRPr="001940C1" w:rsidRDefault="00F71C5D" w:rsidP="00265B29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None</w:t>
      </w:r>
      <w:r w:rsidR="00086A8C">
        <w:rPr>
          <w:rFonts w:ascii="Times New Roman" w:hAnsi="Times New Roman" w:cs="Times New Roman"/>
          <w:i/>
          <w:sz w:val="24"/>
          <w:szCs w:val="24"/>
        </w:rPr>
        <w:t xml:space="preserve">.   </w:t>
      </w:r>
      <w:r w:rsidR="00EA26C7" w:rsidRPr="001940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C5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ROUTINE AND CONSENT</w:t>
      </w:r>
    </w:p>
    <w:p w:rsidR="000037AC" w:rsidRPr="004839C2" w:rsidRDefault="000037AC" w:rsidP="003D5B12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 w:rsidRPr="004839C2">
        <w:rPr>
          <w:rFonts w:ascii="Times New Roman" w:hAnsi="Times New Roman" w:cs="Times New Roman"/>
          <w:i/>
          <w:sz w:val="24"/>
          <w:szCs w:val="24"/>
        </w:rPr>
        <w:t xml:space="preserve">MSC </w:t>
      </w:r>
      <w:r w:rsidR="00F71C5D">
        <w:rPr>
          <w:rFonts w:ascii="Times New Roman" w:hAnsi="Times New Roman" w:cs="Times New Roman"/>
          <w:i/>
          <w:sz w:val="24"/>
          <w:szCs w:val="24"/>
        </w:rPr>
        <w:t>Aiello</w:t>
      </w:r>
      <w:r w:rsidR="003D5B12" w:rsidRPr="004839C2">
        <w:rPr>
          <w:rFonts w:ascii="Times New Roman" w:hAnsi="Times New Roman" w:cs="Times New Roman"/>
          <w:i/>
          <w:sz w:val="24"/>
          <w:szCs w:val="24"/>
        </w:rPr>
        <w:t>/Riordan</w:t>
      </w:r>
      <w:r w:rsidRPr="004839C2">
        <w:rPr>
          <w:rFonts w:ascii="Times New Roman" w:hAnsi="Times New Roman" w:cs="Times New Roman"/>
          <w:i/>
          <w:sz w:val="24"/>
          <w:szCs w:val="24"/>
        </w:rPr>
        <w:t xml:space="preserve"> Roll Call Vote:  Ayes: Trustees: Lindelef, </w:t>
      </w:r>
      <w:r w:rsidR="003D5B12" w:rsidRPr="004839C2">
        <w:rPr>
          <w:rFonts w:ascii="Times New Roman" w:hAnsi="Times New Roman" w:cs="Times New Roman"/>
          <w:i/>
          <w:sz w:val="24"/>
          <w:szCs w:val="24"/>
        </w:rPr>
        <w:t>Riordan</w:t>
      </w:r>
      <w:r w:rsidRPr="004839C2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F71C5D">
        <w:rPr>
          <w:rFonts w:ascii="Times New Roman" w:hAnsi="Times New Roman" w:cs="Times New Roman"/>
          <w:i/>
          <w:sz w:val="24"/>
          <w:szCs w:val="24"/>
        </w:rPr>
        <w:t>Aiello</w:t>
      </w:r>
    </w:p>
    <w:p w:rsidR="00F71C5D" w:rsidRDefault="00C4029E" w:rsidP="00F71C5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="00F71C5D">
        <w:rPr>
          <w:rFonts w:ascii="Times New Roman" w:hAnsi="Times New Roman" w:cs="Times New Roman"/>
          <w:sz w:val="24"/>
          <w:szCs w:val="24"/>
        </w:rPr>
        <w:t>10.1</w:t>
      </w:r>
      <w:r w:rsidR="00F71C5D">
        <w:rPr>
          <w:rFonts w:ascii="Times New Roman" w:hAnsi="Times New Roman" w:cs="Times New Roman"/>
          <w:sz w:val="24"/>
          <w:szCs w:val="24"/>
        </w:rPr>
        <w:tab/>
        <w:t xml:space="preserve">Approval of Personnel Actions                                                                  </w:t>
      </w:r>
      <w:r w:rsidR="00F71C5D">
        <w:rPr>
          <w:rFonts w:ascii="Times New Roman" w:hAnsi="Times New Roman" w:cs="Times New Roman"/>
          <w:sz w:val="24"/>
          <w:szCs w:val="24"/>
        </w:rPr>
        <w:tab/>
        <w:t xml:space="preserve"> Page 5</w:t>
      </w:r>
    </w:p>
    <w:p w:rsidR="00F71C5D" w:rsidRDefault="00F71C5D" w:rsidP="00F71C5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10.2</w:t>
      </w:r>
      <w:r>
        <w:rPr>
          <w:rFonts w:ascii="Times New Roman" w:hAnsi="Times New Roman" w:cs="Times New Roman"/>
          <w:sz w:val="24"/>
          <w:szCs w:val="24"/>
        </w:rPr>
        <w:tab/>
        <w:t xml:space="preserve">Approval of Warrants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Page 6</w:t>
      </w:r>
    </w:p>
    <w:p w:rsidR="00F71C5D" w:rsidRDefault="00F71C5D" w:rsidP="00F71C5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10.3</w:t>
      </w:r>
      <w:r>
        <w:rPr>
          <w:rFonts w:ascii="Times New Roman" w:hAnsi="Times New Roman" w:cs="Times New Roman"/>
          <w:sz w:val="24"/>
          <w:szCs w:val="24"/>
        </w:rPr>
        <w:tab/>
        <w:t xml:space="preserve">Approval of Board Minutes of November 26, 2018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Page 7</w:t>
      </w:r>
    </w:p>
    <w:p w:rsidR="00C4029E" w:rsidRPr="00C4029E" w:rsidRDefault="00C4029E" w:rsidP="00F71C5D">
      <w:pPr>
        <w:tabs>
          <w:tab w:val="right" w:pos="360"/>
          <w:tab w:val="left" w:pos="720"/>
          <w:tab w:val="left" w:pos="1260"/>
          <w:tab w:val="left" w:pos="1710"/>
          <w:tab w:val="left" w:pos="2430"/>
          <w:tab w:val="right" w:leader="dot" w:pos="8460"/>
          <w:tab w:val="left" w:leader="dot" w:pos="8820"/>
          <w:tab w:val="right" w:pos="9900"/>
          <w:tab w:val="right" w:pos="9990"/>
        </w:tabs>
        <w:rPr>
          <w:szCs w:val="24"/>
        </w:rPr>
      </w:pPr>
    </w:p>
    <w:p w:rsidR="00C4029E" w:rsidRDefault="00C4029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71C5D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F71C5D" w:rsidRPr="008D4320" w:rsidRDefault="00F71C5D" w:rsidP="00F71C5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11.1        </w:t>
      </w:r>
      <w:r w:rsidRPr="008D4320">
        <w:rPr>
          <w:rFonts w:ascii="Times New Roman" w:hAnsi="Times New Roman" w:cs="Times New Roman"/>
          <w:sz w:val="24"/>
          <w:szCs w:val="24"/>
        </w:rPr>
        <w:t xml:space="preserve">Student of the Month                                                                          </w:t>
      </w:r>
      <w:r w:rsidRPr="008D4320">
        <w:rPr>
          <w:rFonts w:ascii="Times New Roman" w:hAnsi="Times New Roman" w:cs="Times New Roman"/>
          <w:sz w:val="24"/>
          <w:szCs w:val="24"/>
        </w:rPr>
        <w:tab/>
        <w:t xml:space="preserve">Page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71C5D" w:rsidRDefault="00F71C5D" w:rsidP="00F71C5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Pr="00086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62A4">
        <w:rPr>
          <w:rFonts w:ascii="Times New Roman" w:hAnsi="Times New Roman" w:cs="Times New Roman"/>
          <w:sz w:val="24"/>
          <w:szCs w:val="24"/>
        </w:rPr>
        <w:tab/>
        <w:t xml:space="preserve">Senior Trip Update                                                                                     </w:t>
      </w:r>
      <w:r w:rsidRPr="000862A4">
        <w:rPr>
          <w:rFonts w:ascii="Times New Roman" w:hAnsi="Times New Roman" w:cs="Times New Roman"/>
          <w:sz w:val="24"/>
          <w:szCs w:val="24"/>
        </w:rPr>
        <w:tab/>
        <w:t xml:space="preserve">Page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71C5D" w:rsidRPr="000862A4" w:rsidRDefault="00F71C5D" w:rsidP="00F71C5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>
        <w:rPr>
          <w:rFonts w:ascii="Times New Roman" w:hAnsi="Times New Roman" w:cs="Times New Roman"/>
          <w:sz w:val="24"/>
          <w:szCs w:val="24"/>
        </w:rPr>
        <w:tab/>
        <w:t>Counseling Office Update                                                                           Page 10</w:t>
      </w:r>
    </w:p>
    <w:p w:rsidR="00F71C5D" w:rsidRDefault="00F71C5D" w:rsidP="00F71C5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r w:rsidRPr="000862A4">
        <w:rPr>
          <w:rFonts w:ascii="Times New Roman" w:hAnsi="Times New Roman" w:cs="Times New Roman"/>
          <w:sz w:val="24"/>
          <w:szCs w:val="24"/>
        </w:rPr>
        <w:t xml:space="preserve">        Local Control Accountability Plan </w:t>
      </w:r>
      <w:r>
        <w:rPr>
          <w:rFonts w:ascii="Times New Roman" w:hAnsi="Times New Roman" w:cs="Times New Roman"/>
          <w:sz w:val="24"/>
          <w:szCs w:val="24"/>
        </w:rPr>
        <w:t xml:space="preserve">(LCAP) </w:t>
      </w:r>
      <w:r w:rsidRPr="000862A4">
        <w:rPr>
          <w:rFonts w:ascii="Times New Roman" w:hAnsi="Times New Roman" w:cs="Times New Roman"/>
          <w:sz w:val="24"/>
          <w:szCs w:val="24"/>
        </w:rPr>
        <w:t xml:space="preserve">Report  </w:t>
      </w:r>
      <w:r w:rsidRPr="000862A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Page 11</w:t>
      </w:r>
    </w:p>
    <w:p w:rsidR="00F71C5D" w:rsidRDefault="00F71C5D" w:rsidP="00F71C5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</w:t>
      </w:r>
      <w:r>
        <w:rPr>
          <w:rFonts w:ascii="Times New Roman" w:hAnsi="Times New Roman" w:cs="Times New Roman"/>
          <w:sz w:val="24"/>
          <w:szCs w:val="24"/>
        </w:rPr>
        <w:tab/>
        <w:t>Enrollment Report</w:t>
      </w:r>
      <w:r>
        <w:rPr>
          <w:rFonts w:ascii="Times New Roman" w:hAnsi="Times New Roman" w:cs="Times New Roman"/>
          <w:sz w:val="24"/>
          <w:szCs w:val="24"/>
        </w:rPr>
        <w:tab/>
        <w:t>Page 12</w:t>
      </w:r>
    </w:p>
    <w:p w:rsidR="00F71C5D" w:rsidRDefault="00F71C5D" w:rsidP="00F71C5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11.6</w:t>
      </w:r>
      <w:r w:rsidRPr="000862A4">
        <w:rPr>
          <w:rFonts w:ascii="Times New Roman" w:hAnsi="Times New Roman" w:cs="Times New Roman"/>
          <w:sz w:val="24"/>
          <w:szCs w:val="24"/>
        </w:rPr>
        <w:tab/>
        <w:t>Bond Report</w:t>
      </w:r>
      <w:r w:rsidRPr="000862A4">
        <w:rPr>
          <w:rFonts w:ascii="Times New Roman" w:hAnsi="Times New Roman" w:cs="Times New Roman"/>
          <w:sz w:val="24"/>
          <w:szCs w:val="24"/>
        </w:rPr>
        <w:tab/>
        <w:t xml:space="preserve"> Page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71C5D" w:rsidRPr="000862A4" w:rsidRDefault="00F71C5D" w:rsidP="00F71C5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11.7        Mendocino County Air Quality Directive</w:t>
      </w:r>
      <w:r>
        <w:rPr>
          <w:rFonts w:ascii="Times New Roman" w:hAnsi="Times New Roman" w:cs="Times New Roman"/>
          <w:sz w:val="24"/>
          <w:szCs w:val="24"/>
        </w:rPr>
        <w:tab/>
        <w:t xml:space="preserve">Page 14 </w:t>
      </w:r>
    </w:p>
    <w:p w:rsidR="00573FFE" w:rsidRDefault="00573FFE" w:rsidP="00573FFE">
      <w:pPr>
        <w:tabs>
          <w:tab w:val="right" w:pos="360"/>
          <w:tab w:val="left" w:pos="720"/>
          <w:tab w:val="left" w:pos="900"/>
          <w:tab w:val="left" w:pos="990"/>
          <w:tab w:val="left" w:pos="1710"/>
          <w:tab w:val="left" w:pos="2340"/>
          <w:tab w:val="right" w:leader="dot" w:pos="8460"/>
          <w:tab w:val="left" w:leader="dot" w:pos="8820"/>
          <w:tab w:val="right" w:pos="9900"/>
          <w:tab w:val="right" w:pos="9990"/>
        </w:tabs>
        <w:ind w:left="2160" w:hanging="1800"/>
      </w:pPr>
    </w:p>
    <w:p w:rsidR="00DD0953" w:rsidRDefault="00DD095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73FF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300F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A67687" w:rsidRDefault="00A67687" w:rsidP="00A6768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12.1</w:t>
      </w:r>
      <w:r w:rsidRPr="000862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57C6">
        <w:rPr>
          <w:rFonts w:ascii="Times New Roman" w:hAnsi="Times New Roman" w:cs="Times New Roman"/>
          <w:sz w:val="24"/>
          <w:szCs w:val="24"/>
        </w:rPr>
        <w:t>Letter of Support – Mendocino Sheriff’s Drug Sniffing Dog</w:t>
      </w:r>
      <w:r w:rsidRPr="000862A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Page 15</w:t>
      </w:r>
    </w:p>
    <w:p w:rsidR="00121FC2" w:rsidRPr="00A6252F" w:rsidRDefault="00121FC2" w:rsidP="00A6768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i/>
          <w:sz w:val="24"/>
          <w:szCs w:val="24"/>
        </w:rPr>
      </w:pPr>
      <w:r w:rsidRPr="00A6252F">
        <w:rPr>
          <w:rFonts w:ascii="Times New Roman" w:hAnsi="Times New Roman" w:cs="Times New Roman"/>
          <w:i/>
          <w:sz w:val="24"/>
          <w:szCs w:val="24"/>
        </w:rPr>
        <w:tab/>
      </w:r>
      <w:r w:rsidRPr="00A6252F">
        <w:rPr>
          <w:rFonts w:ascii="Times New Roman" w:hAnsi="Times New Roman" w:cs="Times New Roman"/>
          <w:i/>
          <w:sz w:val="24"/>
          <w:szCs w:val="24"/>
        </w:rPr>
        <w:tab/>
      </w:r>
      <w:r w:rsidRPr="00A6252F">
        <w:rPr>
          <w:rFonts w:ascii="Times New Roman" w:hAnsi="Times New Roman" w:cs="Times New Roman"/>
          <w:i/>
          <w:sz w:val="24"/>
          <w:szCs w:val="24"/>
        </w:rPr>
        <w:tab/>
        <w:t>This item was tabled until the next meeting</w:t>
      </w:r>
    </w:p>
    <w:p w:rsidR="00A67687" w:rsidRDefault="00A67687" w:rsidP="00A6768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ab/>
      </w:r>
      <w:r w:rsidRPr="00B751EC">
        <w:rPr>
          <w:rFonts w:ascii="Times New Roman" w:hAnsi="Times New Roman" w:cs="Times New Roman"/>
          <w:sz w:val="24"/>
          <w:szCs w:val="24"/>
        </w:rPr>
        <w:t>Approval of Policy No. 5420 – Homework Policy</w:t>
      </w:r>
      <w:r w:rsidRPr="00B751E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51EC">
        <w:rPr>
          <w:rFonts w:ascii="Times New Roman" w:hAnsi="Times New Roman" w:cs="Times New Roman"/>
          <w:sz w:val="24"/>
          <w:szCs w:val="24"/>
        </w:rPr>
        <w:t xml:space="preserve"> Page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6252F" w:rsidRPr="00A6252F" w:rsidRDefault="00A6252F" w:rsidP="00A6768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 w:rsidRPr="00A6252F">
        <w:rPr>
          <w:rFonts w:ascii="Times New Roman" w:hAnsi="Times New Roman" w:cs="Times New Roman"/>
          <w:i/>
          <w:sz w:val="24"/>
          <w:szCs w:val="24"/>
        </w:rPr>
        <w:tab/>
        <w:t>MCS Riordan/Aiello</w:t>
      </w:r>
    </w:p>
    <w:p w:rsidR="00A67687" w:rsidRPr="0000247F" w:rsidRDefault="00A67687" w:rsidP="00A67687">
      <w:pPr>
        <w:ind w:firstLine="540"/>
        <w:rPr>
          <w:szCs w:val="24"/>
        </w:rPr>
      </w:pPr>
      <w:r w:rsidRPr="0000247F">
        <w:rPr>
          <w:szCs w:val="24"/>
        </w:rPr>
        <w:t>1</w:t>
      </w:r>
      <w:r>
        <w:rPr>
          <w:szCs w:val="24"/>
        </w:rPr>
        <w:t>2</w:t>
      </w:r>
      <w:r w:rsidRPr="0000247F">
        <w:rPr>
          <w:szCs w:val="24"/>
        </w:rPr>
        <w:t>.</w:t>
      </w:r>
      <w:r>
        <w:rPr>
          <w:szCs w:val="24"/>
        </w:rPr>
        <w:t>3</w:t>
      </w:r>
      <w:r w:rsidRPr="0000247F">
        <w:rPr>
          <w:szCs w:val="24"/>
        </w:rPr>
        <w:t xml:space="preserve">     </w:t>
      </w:r>
      <w:r>
        <w:rPr>
          <w:szCs w:val="24"/>
        </w:rPr>
        <w:tab/>
      </w:r>
      <w:r w:rsidRPr="0000247F">
        <w:rPr>
          <w:szCs w:val="24"/>
        </w:rPr>
        <w:t xml:space="preserve">Conduct Annual Organizational Meeting of the Board </w:t>
      </w:r>
    </w:p>
    <w:p w:rsidR="00A67687" w:rsidRPr="00B751EC" w:rsidRDefault="00A67687" w:rsidP="00A6768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B751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B751E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751EC">
        <w:rPr>
          <w:rFonts w:ascii="Times New Roman" w:hAnsi="Times New Roman" w:cs="Times New Roman"/>
          <w:sz w:val="24"/>
          <w:szCs w:val="24"/>
        </w:rPr>
        <w:t xml:space="preserve"> Education                                                                             </w:t>
      </w:r>
      <w:r w:rsidRPr="00B751E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Page 17</w:t>
      </w:r>
    </w:p>
    <w:p w:rsidR="00A67687" w:rsidRDefault="00A67687" w:rsidP="00121FC2">
      <w:pPr>
        <w:pStyle w:val="ListParagraph"/>
        <w:numPr>
          <w:ilvl w:val="0"/>
          <w:numId w:val="2"/>
        </w:numPr>
        <w:tabs>
          <w:tab w:val="right" w:pos="360"/>
          <w:tab w:val="left" w:pos="720"/>
          <w:tab w:val="left" w:pos="1260"/>
          <w:tab w:val="left" w:pos="1710"/>
          <w:tab w:val="left" w:pos="2160"/>
          <w:tab w:val="left" w:pos="2610"/>
          <w:tab w:val="left" w:pos="3150"/>
          <w:tab w:val="left" w:pos="8820"/>
          <w:tab w:val="right" w:pos="9900"/>
          <w:tab w:val="right" w:pos="9990"/>
        </w:tabs>
        <w:rPr>
          <w:szCs w:val="24"/>
        </w:rPr>
      </w:pPr>
      <w:r w:rsidRPr="00121FC2">
        <w:rPr>
          <w:szCs w:val="24"/>
        </w:rPr>
        <w:t>Annual Election of President of the Board for 2019</w:t>
      </w:r>
    </w:p>
    <w:p w:rsidR="00156BDD" w:rsidRPr="00121FC2" w:rsidRDefault="00156BDD" w:rsidP="00156BDD">
      <w:pPr>
        <w:pStyle w:val="ListParagraph"/>
        <w:tabs>
          <w:tab w:val="right" w:pos="360"/>
          <w:tab w:val="left" w:pos="720"/>
          <w:tab w:val="left" w:pos="1260"/>
          <w:tab w:val="left" w:pos="1710"/>
          <w:tab w:val="left" w:pos="2160"/>
          <w:tab w:val="left" w:pos="2610"/>
          <w:tab w:val="left" w:pos="3150"/>
          <w:tab w:val="left" w:pos="8820"/>
          <w:tab w:val="right" w:pos="9900"/>
          <w:tab w:val="right" w:pos="9990"/>
        </w:tabs>
        <w:ind w:left="2160"/>
        <w:rPr>
          <w:szCs w:val="24"/>
        </w:rPr>
      </w:pPr>
      <w:r>
        <w:rPr>
          <w:i/>
          <w:szCs w:val="24"/>
        </w:rPr>
        <w:t>Trustee</w:t>
      </w:r>
      <w:r w:rsidRPr="000603F4">
        <w:rPr>
          <w:i/>
          <w:szCs w:val="24"/>
        </w:rPr>
        <w:t xml:space="preserve"> Johnson</w:t>
      </w:r>
    </w:p>
    <w:p w:rsidR="00A67687" w:rsidRPr="00A6252F" w:rsidRDefault="00A67687" w:rsidP="00A6252F">
      <w:pPr>
        <w:pStyle w:val="ListParagraph"/>
        <w:numPr>
          <w:ilvl w:val="0"/>
          <w:numId w:val="2"/>
        </w:numPr>
        <w:tabs>
          <w:tab w:val="right" w:pos="360"/>
          <w:tab w:val="left" w:pos="720"/>
          <w:tab w:val="left" w:pos="1260"/>
          <w:tab w:val="left" w:pos="1710"/>
          <w:tab w:val="left" w:pos="2160"/>
          <w:tab w:val="left" w:pos="2610"/>
          <w:tab w:val="left" w:pos="3150"/>
          <w:tab w:val="left" w:pos="8820"/>
          <w:tab w:val="right" w:pos="9900"/>
          <w:tab w:val="right" w:pos="9990"/>
        </w:tabs>
        <w:rPr>
          <w:szCs w:val="24"/>
        </w:rPr>
      </w:pPr>
      <w:r w:rsidRPr="00A6252F">
        <w:rPr>
          <w:szCs w:val="24"/>
        </w:rPr>
        <w:t>Annual Election of Clerk of the Board for 2019</w:t>
      </w:r>
    </w:p>
    <w:p w:rsidR="00156BDD" w:rsidRPr="00A6252F" w:rsidRDefault="00156BDD" w:rsidP="00156BDD">
      <w:pPr>
        <w:pStyle w:val="ListParagraph"/>
        <w:tabs>
          <w:tab w:val="right" w:pos="360"/>
          <w:tab w:val="left" w:pos="720"/>
          <w:tab w:val="left" w:pos="1260"/>
          <w:tab w:val="left" w:pos="1710"/>
          <w:tab w:val="left" w:pos="2160"/>
          <w:tab w:val="left" w:pos="2610"/>
          <w:tab w:val="left" w:pos="3150"/>
          <w:tab w:val="left" w:pos="8820"/>
          <w:tab w:val="right" w:pos="9900"/>
          <w:tab w:val="right" w:pos="9990"/>
        </w:tabs>
        <w:ind w:left="2160"/>
        <w:rPr>
          <w:i/>
          <w:szCs w:val="24"/>
        </w:rPr>
      </w:pPr>
      <w:r>
        <w:rPr>
          <w:i/>
          <w:szCs w:val="24"/>
        </w:rPr>
        <w:t xml:space="preserve">Trustee </w:t>
      </w:r>
      <w:r w:rsidRPr="00A6252F">
        <w:rPr>
          <w:i/>
          <w:szCs w:val="24"/>
        </w:rPr>
        <w:t>Riordan</w:t>
      </w:r>
    </w:p>
    <w:p w:rsidR="00A67687" w:rsidRPr="006A00AA" w:rsidRDefault="00A67687" w:rsidP="00A67687">
      <w:pPr>
        <w:tabs>
          <w:tab w:val="right" w:pos="360"/>
          <w:tab w:val="left" w:pos="720"/>
          <w:tab w:val="left" w:pos="1260"/>
          <w:tab w:val="left" w:pos="1710"/>
          <w:tab w:val="left" w:pos="2160"/>
          <w:tab w:val="left" w:pos="2610"/>
          <w:tab w:val="left" w:pos="3150"/>
          <w:tab w:val="left" w:pos="8820"/>
          <w:tab w:val="right" w:pos="9900"/>
          <w:tab w:val="right" w:pos="9990"/>
        </w:tabs>
        <w:ind w:left="1710" w:hanging="1710"/>
        <w:rPr>
          <w:szCs w:val="24"/>
        </w:rPr>
      </w:pPr>
      <w:r w:rsidRPr="006A00AA">
        <w:rPr>
          <w:szCs w:val="24"/>
        </w:rPr>
        <w:tab/>
      </w:r>
      <w:r w:rsidRPr="006A00AA">
        <w:rPr>
          <w:szCs w:val="24"/>
        </w:rPr>
        <w:tab/>
      </w:r>
      <w:r w:rsidRPr="006A00AA">
        <w:rPr>
          <w:szCs w:val="24"/>
        </w:rPr>
        <w:tab/>
      </w:r>
      <w:r w:rsidRPr="006A00AA">
        <w:rPr>
          <w:szCs w:val="24"/>
        </w:rPr>
        <w:tab/>
        <w:t>c.</w:t>
      </w:r>
      <w:r w:rsidRPr="006A00AA">
        <w:rPr>
          <w:szCs w:val="24"/>
        </w:rPr>
        <w:tab/>
        <w:t>Annual Appointment of the Superintendent as Secretary</w:t>
      </w:r>
    </w:p>
    <w:p w:rsidR="00A67687" w:rsidRDefault="00A67687" w:rsidP="00A67687">
      <w:pPr>
        <w:tabs>
          <w:tab w:val="right" w:pos="360"/>
          <w:tab w:val="left" w:pos="720"/>
          <w:tab w:val="left" w:pos="1260"/>
          <w:tab w:val="left" w:pos="1710"/>
          <w:tab w:val="left" w:pos="2160"/>
          <w:tab w:val="left" w:pos="2610"/>
          <w:tab w:val="left" w:pos="3150"/>
          <w:tab w:val="left" w:pos="8820"/>
          <w:tab w:val="right" w:pos="9900"/>
          <w:tab w:val="right" w:pos="9990"/>
        </w:tabs>
        <w:ind w:left="1710" w:hanging="1710"/>
        <w:rPr>
          <w:szCs w:val="24"/>
        </w:rPr>
      </w:pPr>
      <w:r w:rsidRPr="006A00AA">
        <w:rPr>
          <w:szCs w:val="24"/>
        </w:rPr>
        <w:tab/>
      </w:r>
      <w:r w:rsidRPr="006A00AA">
        <w:rPr>
          <w:szCs w:val="24"/>
        </w:rPr>
        <w:tab/>
      </w:r>
      <w:r w:rsidRPr="006A00AA">
        <w:rPr>
          <w:szCs w:val="24"/>
        </w:rPr>
        <w:tab/>
      </w:r>
      <w:r w:rsidRPr="006A00AA">
        <w:rPr>
          <w:szCs w:val="24"/>
        </w:rPr>
        <w:tab/>
      </w:r>
      <w:r w:rsidRPr="006A00AA">
        <w:rPr>
          <w:szCs w:val="24"/>
        </w:rPr>
        <w:tab/>
      </w:r>
      <w:proofErr w:type="gramStart"/>
      <w:r w:rsidRPr="006A00AA">
        <w:rPr>
          <w:szCs w:val="24"/>
        </w:rPr>
        <w:t>to</w:t>
      </w:r>
      <w:proofErr w:type="gramEnd"/>
      <w:r w:rsidRPr="006A00AA">
        <w:rPr>
          <w:szCs w:val="24"/>
        </w:rPr>
        <w:t xml:space="preserve"> the Bo</w:t>
      </w:r>
      <w:r>
        <w:rPr>
          <w:szCs w:val="24"/>
        </w:rPr>
        <w:t>ard for 2019</w:t>
      </w:r>
    </w:p>
    <w:p w:rsidR="000603F4" w:rsidRPr="000603F4" w:rsidRDefault="000603F4" w:rsidP="00A67687">
      <w:pPr>
        <w:tabs>
          <w:tab w:val="right" w:pos="360"/>
          <w:tab w:val="left" w:pos="720"/>
          <w:tab w:val="left" w:pos="1260"/>
          <w:tab w:val="left" w:pos="1710"/>
          <w:tab w:val="left" w:pos="2160"/>
          <w:tab w:val="left" w:pos="2610"/>
          <w:tab w:val="left" w:pos="3150"/>
          <w:tab w:val="left" w:pos="8820"/>
          <w:tab w:val="right" w:pos="9900"/>
          <w:tab w:val="right" w:pos="9990"/>
        </w:tabs>
        <w:ind w:left="1710" w:hanging="1710"/>
        <w:rPr>
          <w:i/>
          <w:szCs w:val="24"/>
        </w:rPr>
      </w:pPr>
      <w:r w:rsidRPr="000603F4">
        <w:rPr>
          <w:i/>
          <w:szCs w:val="24"/>
        </w:rPr>
        <w:tab/>
      </w:r>
      <w:r w:rsidRPr="000603F4">
        <w:rPr>
          <w:i/>
          <w:szCs w:val="24"/>
        </w:rPr>
        <w:tab/>
      </w:r>
      <w:r w:rsidRPr="000603F4">
        <w:rPr>
          <w:i/>
          <w:szCs w:val="24"/>
        </w:rPr>
        <w:tab/>
      </w:r>
      <w:r w:rsidRPr="000603F4">
        <w:rPr>
          <w:i/>
          <w:szCs w:val="24"/>
        </w:rPr>
        <w:tab/>
      </w:r>
      <w:r w:rsidRPr="000603F4">
        <w:rPr>
          <w:i/>
          <w:szCs w:val="24"/>
        </w:rPr>
        <w:tab/>
        <w:t>Holly McLaughlin</w:t>
      </w:r>
    </w:p>
    <w:p w:rsidR="00A67687" w:rsidRPr="000603F4" w:rsidRDefault="00A67687" w:rsidP="000603F4">
      <w:pPr>
        <w:pStyle w:val="ListParagraph"/>
        <w:numPr>
          <w:ilvl w:val="0"/>
          <w:numId w:val="2"/>
        </w:numPr>
        <w:tabs>
          <w:tab w:val="right" w:pos="360"/>
          <w:tab w:val="left" w:pos="720"/>
          <w:tab w:val="left" w:pos="1260"/>
          <w:tab w:val="left" w:pos="1710"/>
          <w:tab w:val="left" w:pos="2160"/>
          <w:tab w:val="left" w:pos="2610"/>
          <w:tab w:val="left" w:pos="3150"/>
          <w:tab w:val="left" w:pos="8820"/>
          <w:tab w:val="right" w:pos="9900"/>
          <w:tab w:val="right" w:pos="9990"/>
        </w:tabs>
        <w:rPr>
          <w:szCs w:val="24"/>
        </w:rPr>
      </w:pPr>
      <w:r w:rsidRPr="000603F4">
        <w:rPr>
          <w:szCs w:val="24"/>
        </w:rPr>
        <w:t xml:space="preserve">Set Date and Time for 2019 Board Meetings  </w:t>
      </w:r>
    </w:p>
    <w:p w:rsidR="000603F4" w:rsidRDefault="00311F2E" w:rsidP="000603F4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MSC </w:t>
      </w:r>
      <w:r w:rsidRPr="000603F4">
        <w:rPr>
          <w:rFonts w:ascii="Times New Roman" w:hAnsi="Times New Roman" w:cs="Times New Roman"/>
          <w:i/>
          <w:sz w:val="24"/>
          <w:szCs w:val="24"/>
        </w:rPr>
        <w:t>Riordan</w:t>
      </w:r>
      <w:r>
        <w:rPr>
          <w:rFonts w:ascii="Times New Roman" w:hAnsi="Times New Roman" w:cs="Times New Roman"/>
          <w:i/>
          <w:sz w:val="24"/>
          <w:szCs w:val="24"/>
        </w:rPr>
        <w:t xml:space="preserve"> /Aiello</w:t>
      </w:r>
    </w:p>
    <w:p w:rsidR="00A67687" w:rsidRDefault="00A67687" w:rsidP="00A6768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75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12.4</w:t>
      </w:r>
      <w:r>
        <w:rPr>
          <w:rFonts w:ascii="Times New Roman" w:hAnsi="Times New Roman" w:cs="Times New Roman"/>
          <w:sz w:val="24"/>
          <w:szCs w:val="24"/>
        </w:rPr>
        <w:tab/>
      </w:r>
      <w:r w:rsidRPr="00B751EC">
        <w:rPr>
          <w:rFonts w:ascii="Times New Roman" w:hAnsi="Times New Roman" w:cs="Times New Roman"/>
          <w:sz w:val="24"/>
          <w:szCs w:val="24"/>
        </w:rPr>
        <w:t>Approval of 2018-19 First Interim Report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Page 18</w:t>
      </w:r>
    </w:p>
    <w:p w:rsidR="000C39D5" w:rsidRPr="004839C2" w:rsidRDefault="000C39D5" w:rsidP="000C39D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839C2">
        <w:rPr>
          <w:rFonts w:ascii="Times New Roman" w:hAnsi="Times New Roman" w:cs="Times New Roman"/>
          <w:i/>
          <w:sz w:val="24"/>
          <w:szCs w:val="24"/>
        </w:rPr>
        <w:t xml:space="preserve">MSC </w:t>
      </w:r>
      <w:r w:rsidR="00A67687">
        <w:rPr>
          <w:rFonts w:ascii="Times New Roman" w:hAnsi="Times New Roman" w:cs="Times New Roman"/>
          <w:i/>
          <w:sz w:val="24"/>
          <w:szCs w:val="24"/>
        </w:rPr>
        <w:t>Aiello</w:t>
      </w:r>
      <w:r w:rsidR="00311F2E">
        <w:rPr>
          <w:rFonts w:ascii="Times New Roman" w:hAnsi="Times New Roman" w:cs="Times New Roman"/>
          <w:i/>
          <w:sz w:val="24"/>
          <w:szCs w:val="24"/>
        </w:rPr>
        <w:t>/</w:t>
      </w:r>
      <w:r w:rsidR="00311F2E" w:rsidRPr="00311F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F2E" w:rsidRPr="004839C2">
        <w:rPr>
          <w:rFonts w:ascii="Times New Roman" w:hAnsi="Times New Roman" w:cs="Times New Roman"/>
          <w:i/>
          <w:sz w:val="24"/>
          <w:szCs w:val="24"/>
        </w:rPr>
        <w:t>Riordan</w:t>
      </w:r>
      <w:r w:rsidRPr="004839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39D5" w:rsidRDefault="000C39D5" w:rsidP="000C39D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5C5138" w:rsidRPr="000C39D5" w:rsidRDefault="005C5138" w:rsidP="000C39D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956D00" w:rsidRDefault="00956D00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C39D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AGENDA ITEMS</w:t>
      </w:r>
    </w:p>
    <w:p w:rsidR="000C39D5" w:rsidRPr="004D790C" w:rsidRDefault="000C39D5" w:rsidP="004D790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i/>
          <w:sz w:val="24"/>
          <w:szCs w:val="24"/>
        </w:rPr>
      </w:pPr>
    </w:p>
    <w:p w:rsidR="00112AEA" w:rsidRPr="004500B0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C39D5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="004500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00B0">
        <w:rPr>
          <w:rFonts w:ascii="Times New Roman" w:hAnsi="Times New Roman" w:cs="Times New Roman"/>
          <w:sz w:val="24"/>
          <w:szCs w:val="24"/>
        </w:rPr>
        <w:t xml:space="preserve">  </w:t>
      </w:r>
      <w:r w:rsidR="00523761">
        <w:rPr>
          <w:rFonts w:ascii="Times New Roman" w:hAnsi="Times New Roman" w:cs="Times New Roman"/>
          <w:i/>
          <w:sz w:val="24"/>
          <w:szCs w:val="24"/>
        </w:rPr>
        <w:t>7:39</w:t>
      </w:r>
      <w:r w:rsidR="004500B0">
        <w:rPr>
          <w:rFonts w:ascii="Times New Roman" w:hAnsi="Times New Roman" w:cs="Times New Roman"/>
          <w:i/>
          <w:sz w:val="24"/>
          <w:szCs w:val="24"/>
        </w:rPr>
        <w:t xml:space="preserve"> pm</w:t>
      </w: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39D5" w:rsidRDefault="000C39D5" w:rsidP="000C39D5">
      <w:pPr>
        <w:tabs>
          <w:tab w:val="right" w:pos="360"/>
          <w:tab w:val="left" w:pos="450"/>
          <w:tab w:val="left" w:pos="900"/>
          <w:tab w:val="left" w:pos="1260"/>
          <w:tab w:val="left" w:pos="1710"/>
          <w:tab w:val="right" w:pos="9450"/>
        </w:tabs>
        <w:ind w:left="1710" w:hanging="1710"/>
        <w:rPr>
          <w:b/>
          <w:i/>
          <w:sz w:val="20"/>
          <w:u w:val="single"/>
        </w:rPr>
      </w:pPr>
      <w:r>
        <w:rPr>
          <w:b/>
          <w:szCs w:val="24"/>
        </w:rPr>
        <w:tab/>
        <w:t>15</w:t>
      </w:r>
      <w:r w:rsidR="00112AEA">
        <w:rPr>
          <w:b/>
          <w:szCs w:val="24"/>
        </w:rPr>
        <w:t>.</w:t>
      </w:r>
      <w:r w:rsidR="00112AEA">
        <w:rPr>
          <w:b/>
          <w:szCs w:val="24"/>
        </w:rPr>
        <w:tab/>
      </w:r>
      <w:r w:rsidR="00112AEA">
        <w:rPr>
          <w:b/>
          <w:szCs w:val="24"/>
          <w:u w:val="single"/>
        </w:rPr>
        <w:t>FUTURE MEETINGS</w:t>
      </w:r>
      <w:r>
        <w:rPr>
          <w:b/>
          <w:szCs w:val="24"/>
          <w:u w:val="single"/>
        </w:rPr>
        <w:t xml:space="preserve">    </w:t>
      </w: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Americans with Disabilities Act.  Should you require special accommodations, or more information about accessibility, please contact the Superintendent, (707) 743-2101.  All efforts will be made for reasonable accommodations.</w:t>
      </w: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112AEA" w:rsidRDefault="00112AEA" w:rsidP="00112AE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10401 Main St., Potter Valley, CA.  For more information please call (707) 743-2101.</w:t>
      </w:r>
    </w:p>
    <w:p w:rsidR="00112AEA" w:rsidRDefault="00112AEA" w:rsidP="00112AE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509C3" w:rsidRDefault="00112AEA" w:rsidP="00CA05D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distributed to the Board of Trustees.  An extra copy is available upon request.</w:t>
      </w:r>
    </w:p>
    <w:p w:rsidR="006509C3" w:rsidRPr="0069493E" w:rsidRDefault="006509C3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sectPr w:rsidR="006509C3" w:rsidRPr="0069493E" w:rsidSect="00DB37A9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C3" w:rsidRDefault="003678C3" w:rsidP="009A23F5">
      <w:r>
        <w:separator/>
      </w:r>
    </w:p>
  </w:endnote>
  <w:endnote w:type="continuationSeparator" w:id="0">
    <w:p w:rsidR="003678C3" w:rsidRDefault="003678C3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C3" w:rsidRDefault="003678C3" w:rsidP="009A23F5">
      <w:r>
        <w:separator/>
      </w:r>
    </w:p>
  </w:footnote>
  <w:footnote w:type="continuationSeparator" w:id="0">
    <w:p w:rsidR="003678C3" w:rsidRDefault="003678C3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0037AC" w:rsidRDefault="000037AC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Minutes </w:t>
    </w:r>
  </w:p>
  <w:p w:rsidR="00DB37A9" w:rsidRDefault="00F71C5D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December 12</w:t>
    </w:r>
    <w:r w:rsidR="00DB37A9">
      <w:rPr>
        <w:sz w:val="16"/>
        <w:szCs w:val="16"/>
      </w:rPr>
      <w:t>, 2018</w:t>
    </w:r>
  </w:p>
  <w:p w:rsidR="00DB37A9" w:rsidRPr="00DB37A9" w:rsidRDefault="005636D5" w:rsidP="00DB37A9">
    <w:pPr>
      <w:pStyle w:val="Header"/>
      <w:jc w:val="right"/>
      <w:rPr>
        <w:sz w:val="16"/>
        <w:szCs w:val="16"/>
      </w:rPr>
    </w:pPr>
    <w:r w:rsidRPr="005636D5">
      <w:rPr>
        <w:sz w:val="16"/>
        <w:szCs w:val="16"/>
      </w:rPr>
      <w:t xml:space="preserve">Page </w:t>
    </w:r>
    <w:r w:rsidRPr="005636D5">
      <w:rPr>
        <w:b/>
        <w:bCs/>
        <w:sz w:val="16"/>
        <w:szCs w:val="16"/>
      </w:rPr>
      <w:fldChar w:fldCharType="begin"/>
    </w:r>
    <w:r w:rsidRPr="005636D5">
      <w:rPr>
        <w:b/>
        <w:bCs/>
        <w:sz w:val="16"/>
        <w:szCs w:val="16"/>
      </w:rPr>
      <w:instrText xml:space="preserve"> PAGE  \* Arabic  \* MERGEFORMAT </w:instrText>
    </w:r>
    <w:r w:rsidRPr="005636D5">
      <w:rPr>
        <w:b/>
        <w:bCs/>
        <w:sz w:val="16"/>
        <w:szCs w:val="16"/>
      </w:rPr>
      <w:fldChar w:fldCharType="separate"/>
    </w:r>
    <w:r w:rsidR="00E17921">
      <w:rPr>
        <w:b/>
        <w:bCs/>
        <w:noProof/>
        <w:sz w:val="16"/>
        <w:szCs w:val="16"/>
      </w:rPr>
      <w:t>3</w:t>
    </w:r>
    <w:r w:rsidRPr="005636D5">
      <w:rPr>
        <w:b/>
        <w:bCs/>
        <w:sz w:val="16"/>
        <w:szCs w:val="16"/>
      </w:rPr>
      <w:fldChar w:fldCharType="end"/>
    </w:r>
    <w:r w:rsidRPr="005636D5">
      <w:rPr>
        <w:sz w:val="16"/>
        <w:szCs w:val="16"/>
      </w:rPr>
      <w:t xml:space="preserve"> of </w:t>
    </w:r>
    <w:r w:rsidRPr="005636D5">
      <w:rPr>
        <w:b/>
        <w:bCs/>
        <w:sz w:val="16"/>
        <w:szCs w:val="16"/>
      </w:rPr>
      <w:fldChar w:fldCharType="begin"/>
    </w:r>
    <w:r w:rsidRPr="005636D5">
      <w:rPr>
        <w:b/>
        <w:bCs/>
        <w:sz w:val="16"/>
        <w:szCs w:val="16"/>
      </w:rPr>
      <w:instrText xml:space="preserve"> NUMPAGES  \* Arabic  \* MERGEFORMAT </w:instrText>
    </w:r>
    <w:r w:rsidRPr="005636D5">
      <w:rPr>
        <w:b/>
        <w:bCs/>
        <w:sz w:val="16"/>
        <w:szCs w:val="16"/>
      </w:rPr>
      <w:fldChar w:fldCharType="separate"/>
    </w:r>
    <w:r w:rsidR="00E17921">
      <w:rPr>
        <w:b/>
        <w:bCs/>
        <w:noProof/>
        <w:sz w:val="16"/>
        <w:szCs w:val="16"/>
      </w:rPr>
      <w:t>3</w:t>
    </w:r>
    <w:r w:rsidRPr="005636D5">
      <w:rPr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38EE9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2344071"/>
    <w:multiLevelType w:val="hybridMultilevel"/>
    <w:tmpl w:val="07B274DE"/>
    <w:lvl w:ilvl="0" w:tplc="932A4602">
      <w:start w:val="1"/>
      <w:numFmt w:val="lowerLetter"/>
      <w:lvlText w:val="%1."/>
      <w:lvlJc w:val="left"/>
      <w:pPr>
        <w:ind w:left="21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37AC"/>
    <w:rsid w:val="000178D6"/>
    <w:rsid w:val="000603F4"/>
    <w:rsid w:val="00063E42"/>
    <w:rsid w:val="00086A8C"/>
    <w:rsid w:val="000A1901"/>
    <w:rsid w:val="000C1606"/>
    <w:rsid w:val="000C39D5"/>
    <w:rsid w:val="000F49FF"/>
    <w:rsid w:val="00103DAC"/>
    <w:rsid w:val="00112AEA"/>
    <w:rsid w:val="00121FC2"/>
    <w:rsid w:val="00125F47"/>
    <w:rsid w:val="001342C7"/>
    <w:rsid w:val="00137222"/>
    <w:rsid w:val="00156BDD"/>
    <w:rsid w:val="0017675B"/>
    <w:rsid w:val="00180554"/>
    <w:rsid w:val="001920DC"/>
    <w:rsid w:val="001940C1"/>
    <w:rsid w:val="00196A35"/>
    <w:rsid w:val="001A24B2"/>
    <w:rsid w:val="001F449A"/>
    <w:rsid w:val="00200515"/>
    <w:rsid w:val="00214ADA"/>
    <w:rsid w:val="00265B29"/>
    <w:rsid w:val="00273DF5"/>
    <w:rsid w:val="00283C41"/>
    <w:rsid w:val="00283D7A"/>
    <w:rsid w:val="002E088D"/>
    <w:rsid w:val="00311F2E"/>
    <w:rsid w:val="00315C04"/>
    <w:rsid w:val="003161F7"/>
    <w:rsid w:val="00330996"/>
    <w:rsid w:val="00361DD6"/>
    <w:rsid w:val="003678C3"/>
    <w:rsid w:val="003712BC"/>
    <w:rsid w:val="003873CE"/>
    <w:rsid w:val="003A22AE"/>
    <w:rsid w:val="003D553E"/>
    <w:rsid w:val="003D5B12"/>
    <w:rsid w:val="003F1C5C"/>
    <w:rsid w:val="004500B0"/>
    <w:rsid w:val="00460FCB"/>
    <w:rsid w:val="004839C2"/>
    <w:rsid w:val="00492E15"/>
    <w:rsid w:val="004B09E1"/>
    <w:rsid w:val="004D790C"/>
    <w:rsid w:val="004F2BC7"/>
    <w:rsid w:val="004F73AE"/>
    <w:rsid w:val="00506172"/>
    <w:rsid w:val="00523761"/>
    <w:rsid w:val="00543F83"/>
    <w:rsid w:val="0055124D"/>
    <w:rsid w:val="0056192C"/>
    <w:rsid w:val="005636D5"/>
    <w:rsid w:val="00573FFE"/>
    <w:rsid w:val="0059085D"/>
    <w:rsid w:val="005A6757"/>
    <w:rsid w:val="005B3441"/>
    <w:rsid w:val="005C5138"/>
    <w:rsid w:val="005D6368"/>
    <w:rsid w:val="00624944"/>
    <w:rsid w:val="0063017C"/>
    <w:rsid w:val="006509C3"/>
    <w:rsid w:val="0069493E"/>
    <w:rsid w:val="006B352C"/>
    <w:rsid w:val="006B5A22"/>
    <w:rsid w:val="006E2458"/>
    <w:rsid w:val="006E275A"/>
    <w:rsid w:val="00711D17"/>
    <w:rsid w:val="00712A15"/>
    <w:rsid w:val="007300F3"/>
    <w:rsid w:val="00772F04"/>
    <w:rsid w:val="00773874"/>
    <w:rsid w:val="007967F1"/>
    <w:rsid w:val="007A1B95"/>
    <w:rsid w:val="007A5660"/>
    <w:rsid w:val="007A7FC9"/>
    <w:rsid w:val="007B2A35"/>
    <w:rsid w:val="00852260"/>
    <w:rsid w:val="008763A6"/>
    <w:rsid w:val="008774B9"/>
    <w:rsid w:val="008A6FEE"/>
    <w:rsid w:val="009315E0"/>
    <w:rsid w:val="009425B4"/>
    <w:rsid w:val="0095366D"/>
    <w:rsid w:val="009561A3"/>
    <w:rsid w:val="00956D00"/>
    <w:rsid w:val="00985570"/>
    <w:rsid w:val="00992EA1"/>
    <w:rsid w:val="009A23F5"/>
    <w:rsid w:val="009B1250"/>
    <w:rsid w:val="009D12E2"/>
    <w:rsid w:val="009D2DC3"/>
    <w:rsid w:val="00A01093"/>
    <w:rsid w:val="00A01257"/>
    <w:rsid w:val="00A02189"/>
    <w:rsid w:val="00A03C2F"/>
    <w:rsid w:val="00A06EF5"/>
    <w:rsid w:val="00A616E2"/>
    <w:rsid w:val="00A6252F"/>
    <w:rsid w:val="00A62EBE"/>
    <w:rsid w:val="00A67687"/>
    <w:rsid w:val="00A7205D"/>
    <w:rsid w:val="00A821FF"/>
    <w:rsid w:val="00A84C6F"/>
    <w:rsid w:val="00AA43B0"/>
    <w:rsid w:val="00AB28A9"/>
    <w:rsid w:val="00AC41BE"/>
    <w:rsid w:val="00B24CD2"/>
    <w:rsid w:val="00B30F34"/>
    <w:rsid w:val="00B94796"/>
    <w:rsid w:val="00BD772C"/>
    <w:rsid w:val="00C01E9A"/>
    <w:rsid w:val="00C16C0D"/>
    <w:rsid w:val="00C24D28"/>
    <w:rsid w:val="00C4029E"/>
    <w:rsid w:val="00C576A5"/>
    <w:rsid w:val="00CA05D8"/>
    <w:rsid w:val="00CC7630"/>
    <w:rsid w:val="00D233F0"/>
    <w:rsid w:val="00D47F8C"/>
    <w:rsid w:val="00D57954"/>
    <w:rsid w:val="00D84B23"/>
    <w:rsid w:val="00DB37A9"/>
    <w:rsid w:val="00DC13F2"/>
    <w:rsid w:val="00DD0953"/>
    <w:rsid w:val="00DF70C6"/>
    <w:rsid w:val="00E13FC1"/>
    <w:rsid w:val="00E17921"/>
    <w:rsid w:val="00E203F9"/>
    <w:rsid w:val="00E43988"/>
    <w:rsid w:val="00E939A7"/>
    <w:rsid w:val="00EA26C7"/>
    <w:rsid w:val="00EC2609"/>
    <w:rsid w:val="00EC29FF"/>
    <w:rsid w:val="00F45072"/>
    <w:rsid w:val="00F471AE"/>
    <w:rsid w:val="00F51AE1"/>
    <w:rsid w:val="00F653A8"/>
    <w:rsid w:val="00F66C32"/>
    <w:rsid w:val="00F71C5D"/>
    <w:rsid w:val="00F8726F"/>
    <w:rsid w:val="00F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6DA96-9351-4A67-BF2B-F3FEF6A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F3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0037AC"/>
    <w:pPr>
      <w:tabs>
        <w:tab w:val="left" w:pos="1260"/>
      </w:tabs>
      <w:ind w:left="1260" w:hanging="1260"/>
    </w:pPr>
  </w:style>
  <w:style w:type="character" w:customStyle="1" w:styleId="BodyTextIndent2Char">
    <w:name w:val="Body Text Indent 2 Char"/>
    <w:basedOn w:val="DefaultParagraphFont"/>
    <w:link w:val="BodyTextIndent2"/>
    <w:rsid w:val="000037A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2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Mary Thornton</cp:lastModifiedBy>
  <cp:revision>18</cp:revision>
  <cp:lastPrinted>2019-01-09T20:43:00Z</cp:lastPrinted>
  <dcterms:created xsi:type="dcterms:W3CDTF">2019-01-07T22:26:00Z</dcterms:created>
  <dcterms:modified xsi:type="dcterms:W3CDTF">2019-01-09T20:49:00Z</dcterms:modified>
</cp:coreProperties>
</file>